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F1" w:rsidRPr="008F3FF1" w:rsidRDefault="008F3FF1" w:rsidP="008F3FF1">
      <w:pPr>
        <w:autoSpaceDE w:val="0"/>
        <w:autoSpaceDN w:val="0"/>
        <w:adjustRightInd w:val="0"/>
        <w:spacing w:after="0" w:line="240" w:lineRule="auto"/>
        <w:ind w:firstLine="709"/>
        <w:jc w:val="center"/>
        <w:rPr>
          <w:rFonts w:ascii="Times New Roman" w:hAnsi="Times New Roman"/>
          <w:b/>
          <w:sz w:val="28"/>
          <w:szCs w:val="28"/>
        </w:rPr>
      </w:pPr>
      <w:r w:rsidRPr="008F3FF1">
        <w:rPr>
          <w:rFonts w:ascii="Times New Roman" w:hAnsi="Times New Roman"/>
          <w:b/>
          <w:sz w:val="28"/>
          <w:szCs w:val="28"/>
        </w:rPr>
        <w:t xml:space="preserve">Обобщенные ответы на вопросы, полученные до и во время проведения </w:t>
      </w:r>
      <w:r>
        <w:rPr>
          <w:rFonts w:ascii="Times New Roman" w:hAnsi="Times New Roman"/>
          <w:b/>
          <w:sz w:val="28"/>
          <w:szCs w:val="28"/>
        </w:rPr>
        <w:t>4</w:t>
      </w:r>
      <w:r w:rsidRPr="008F3FF1">
        <w:rPr>
          <w:rFonts w:ascii="Times New Roman" w:hAnsi="Times New Roman"/>
          <w:b/>
          <w:sz w:val="28"/>
          <w:szCs w:val="28"/>
        </w:rPr>
        <w:t xml:space="preserve"> серии публичных обсуждений </w:t>
      </w:r>
    </w:p>
    <w:p w:rsidR="008F3FF1" w:rsidRPr="008F3FF1" w:rsidRDefault="008F3FF1" w:rsidP="008F3FF1">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08.02.208</w:t>
      </w:r>
      <w:r w:rsidRPr="008F3FF1">
        <w:rPr>
          <w:rFonts w:ascii="Times New Roman" w:hAnsi="Times New Roman"/>
          <w:b/>
          <w:sz w:val="28"/>
          <w:szCs w:val="28"/>
        </w:rPr>
        <w:t>7</w:t>
      </w:r>
    </w:p>
    <w:p w:rsidR="008F3FF1" w:rsidRPr="008F3FF1" w:rsidRDefault="008F3FF1" w:rsidP="008F3FF1">
      <w:pPr>
        <w:autoSpaceDE w:val="0"/>
        <w:autoSpaceDN w:val="0"/>
        <w:adjustRightInd w:val="0"/>
        <w:spacing w:after="0" w:line="240" w:lineRule="auto"/>
        <w:ind w:firstLine="709"/>
        <w:jc w:val="center"/>
        <w:rPr>
          <w:rFonts w:ascii="Times New Roman" w:hAnsi="Times New Roman"/>
          <w:sz w:val="28"/>
          <w:szCs w:val="28"/>
        </w:rPr>
      </w:pPr>
      <w:r w:rsidRPr="008F3FF1">
        <w:rPr>
          <w:rFonts w:ascii="Times New Roman" w:hAnsi="Times New Roman"/>
          <w:sz w:val="28"/>
          <w:szCs w:val="28"/>
        </w:rPr>
        <w:t>(г.</w:t>
      </w:r>
      <w:r>
        <w:rPr>
          <w:rFonts w:ascii="Times New Roman" w:hAnsi="Times New Roman"/>
          <w:sz w:val="28"/>
          <w:szCs w:val="28"/>
        </w:rPr>
        <w:t xml:space="preserve"> </w:t>
      </w:r>
      <w:r w:rsidRPr="008F3FF1">
        <w:rPr>
          <w:rFonts w:ascii="Times New Roman" w:hAnsi="Times New Roman"/>
          <w:sz w:val="28"/>
          <w:szCs w:val="28"/>
        </w:rPr>
        <w:t>Астрахань)</w:t>
      </w:r>
    </w:p>
    <w:p w:rsidR="008F3FF1" w:rsidRDefault="008F3FF1" w:rsidP="00D85FA5">
      <w:pPr>
        <w:spacing w:after="0"/>
        <w:ind w:firstLine="709"/>
        <w:jc w:val="both"/>
        <w:rPr>
          <w:rFonts w:ascii="Times New Roman" w:hAnsi="Times New Roman"/>
          <w:b/>
          <w:sz w:val="28"/>
          <w:szCs w:val="28"/>
        </w:rPr>
      </w:pPr>
    </w:p>
    <w:p w:rsidR="00D85FA5" w:rsidRPr="009F3CE7" w:rsidRDefault="00D85FA5" w:rsidP="00D85FA5">
      <w:pPr>
        <w:spacing w:after="0"/>
        <w:ind w:firstLine="709"/>
        <w:jc w:val="both"/>
        <w:rPr>
          <w:rFonts w:ascii="Times New Roman" w:hAnsi="Times New Roman"/>
          <w:i/>
          <w:sz w:val="28"/>
          <w:szCs w:val="28"/>
        </w:rPr>
      </w:pPr>
      <w:r w:rsidRPr="009F3CE7">
        <w:rPr>
          <w:rFonts w:ascii="Times New Roman" w:hAnsi="Times New Roman"/>
          <w:b/>
          <w:sz w:val="28"/>
          <w:szCs w:val="28"/>
        </w:rPr>
        <w:t>Вопрос:</w:t>
      </w:r>
      <w:r w:rsidRPr="009F3CE7">
        <w:rPr>
          <w:rFonts w:ascii="Times New Roman" w:hAnsi="Times New Roman"/>
          <w:sz w:val="28"/>
          <w:szCs w:val="28"/>
        </w:rPr>
        <w:t xml:space="preserve"> </w:t>
      </w:r>
      <w:r>
        <w:rPr>
          <w:rFonts w:ascii="Times New Roman" w:hAnsi="Times New Roman"/>
          <w:i/>
          <w:sz w:val="28"/>
          <w:szCs w:val="28"/>
        </w:rPr>
        <w:t>Является ли осуществление лицензируемого вида деятельности (</w:t>
      </w:r>
      <w:r w:rsidR="00F374E5">
        <w:rPr>
          <w:rFonts w:ascii="Times New Roman" w:hAnsi="Times New Roman"/>
          <w:i/>
          <w:sz w:val="28"/>
          <w:szCs w:val="28"/>
        </w:rPr>
        <w:t>например,</w:t>
      </w:r>
      <w:r w:rsidR="008F3FF1">
        <w:rPr>
          <w:rFonts w:ascii="Times New Roman" w:hAnsi="Times New Roman"/>
          <w:i/>
          <w:sz w:val="28"/>
          <w:szCs w:val="28"/>
        </w:rPr>
        <w:t xml:space="preserve"> </w:t>
      </w:r>
      <w:r>
        <w:rPr>
          <w:rFonts w:ascii="Times New Roman" w:hAnsi="Times New Roman"/>
          <w:i/>
          <w:sz w:val="28"/>
          <w:szCs w:val="28"/>
        </w:rPr>
        <w:t xml:space="preserve">медицинской или фармацевтической) </w:t>
      </w:r>
      <w:r w:rsidR="00643B73">
        <w:rPr>
          <w:rFonts w:ascii="Times New Roman" w:hAnsi="Times New Roman"/>
          <w:i/>
          <w:sz w:val="28"/>
          <w:szCs w:val="28"/>
        </w:rPr>
        <w:t>по адресу,</w:t>
      </w:r>
      <w:r>
        <w:rPr>
          <w:rFonts w:ascii="Times New Roman" w:hAnsi="Times New Roman"/>
          <w:i/>
          <w:sz w:val="28"/>
          <w:szCs w:val="28"/>
        </w:rPr>
        <w:t xml:space="preserve"> не указанному в лицензии нарушением лицензионных требований</w:t>
      </w:r>
      <w:r w:rsidRPr="009F3CE7">
        <w:rPr>
          <w:rFonts w:ascii="Times New Roman" w:hAnsi="Times New Roman"/>
          <w:i/>
          <w:sz w:val="28"/>
          <w:szCs w:val="28"/>
        </w:rPr>
        <w:t>?</w:t>
      </w:r>
      <w:r w:rsidRPr="000F5D0B">
        <w:rPr>
          <w:rFonts w:ascii="Times New Roman" w:eastAsia="Times New Roman" w:hAnsi="Times New Roman"/>
          <w:sz w:val="21"/>
          <w:szCs w:val="21"/>
          <w:lang w:eastAsia="ru-RU"/>
        </w:rPr>
        <w:t xml:space="preserve"> </w:t>
      </w:r>
    </w:p>
    <w:p w:rsidR="00D85FA5" w:rsidRDefault="00D85FA5" w:rsidP="00D85FA5">
      <w:pPr>
        <w:spacing w:after="0"/>
        <w:ind w:firstLine="709"/>
        <w:jc w:val="both"/>
        <w:rPr>
          <w:rFonts w:ascii="Times New Roman" w:hAnsi="Times New Roman"/>
          <w:sz w:val="28"/>
          <w:szCs w:val="28"/>
        </w:rPr>
      </w:pPr>
      <w:r w:rsidRPr="00747385">
        <w:rPr>
          <w:rFonts w:ascii="Times New Roman" w:hAnsi="Times New Roman"/>
          <w:b/>
          <w:sz w:val="28"/>
          <w:szCs w:val="28"/>
        </w:rPr>
        <w:t>Ответ:</w:t>
      </w:r>
      <w:r>
        <w:rPr>
          <w:rFonts w:ascii="Times New Roman" w:hAnsi="Times New Roman"/>
          <w:sz w:val="28"/>
          <w:szCs w:val="28"/>
        </w:rPr>
        <w:t xml:space="preserve"> </w:t>
      </w:r>
    </w:p>
    <w:p w:rsidR="00D85FA5" w:rsidRPr="006D566D" w:rsidRDefault="00D85FA5" w:rsidP="00D85FA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п.8 ст.3 </w:t>
      </w:r>
      <w:r w:rsidRPr="000F5D0B">
        <w:rPr>
          <w:rFonts w:ascii="Times New Roman" w:hAnsi="Times New Roman"/>
          <w:sz w:val="28"/>
          <w:szCs w:val="28"/>
          <w:lang w:eastAsia="ru-RU"/>
        </w:rPr>
        <w:t>Федеральн</w:t>
      </w:r>
      <w:r w:rsidRPr="006D566D">
        <w:rPr>
          <w:rFonts w:ascii="Times New Roman" w:hAnsi="Times New Roman"/>
          <w:sz w:val="28"/>
          <w:szCs w:val="28"/>
          <w:lang w:eastAsia="ru-RU"/>
        </w:rPr>
        <w:t xml:space="preserve">ого </w:t>
      </w:r>
      <w:r w:rsidRPr="000F5D0B">
        <w:rPr>
          <w:rFonts w:ascii="Times New Roman" w:hAnsi="Times New Roman"/>
          <w:sz w:val="28"/>
          <w:szCs w:val="28"/>
          <w:lang w:eastAsia="ru-RU"/>
        </w:rPr>
        <w:t>закон</w:t>
      </w:r>
      <w:r w:rsidRPr="006D566D">
        <w:rPr>
          <w:rFonts w:ascii="Times New Roman" w:hAnsi="Times New Roman"/>
          <w:sz w:val="28"/>
          <w:szCs w:val="28"/>
          <w:lang w:eastAsia="ru-RU"/>
        </w:rPr>
        <w:t>а</w:t>
      </w:r>
      <w:r w:rsidRPr="000F5D0B">
        <w:rPr>
          <w:rFonts w:ascii="Times New Roman" w:hAnsi="Times New Roman"/>
          <w:sz w:val="28"/>
          <w:szCs w:val="28"/>
          <w:lang w:eastAsia="ru-RU"/>
        </w:rPr>
        <w:t xml:space="preserve"> от 04.05.2011 N 99-ФЗ</w:t>
      </w:r>
      <w:r>
        <w:rPr>
          <w:rFonts w:ascii="Times New Roman" w:hAnsi="Times New Roman"/>
          <w:sz w:val="28"/>
          <w:szCs w:val="28"/>
          <w:lang w:eastAsia="ru-RU"/>
        </w:rPr>
        <w:t xml:space="preserve"> </w:t>
      </w:r>
      <w:r w:rsidRPr="000F5D0B">
        <w:rPr>
          <w:rFonts w:ascii="Times New Roman" w:hAnsi="Times New Roman"/>
          <w:sz w:val="28"/>
          <w:szCs w:val="28"/>
          <w:lang w:eastAsia="ru-RU"/>
        </w:rPr>
        <w:t>"О лицензировании отдельных видов деятельности"</w:t>
      </w:r>
      <w:r>
        <w:rPr>
          <w:rFonts w:ascii="Times New Roman" w:hAnsi="Times New Roman"/>
          <w:sz w:val="28"/>
          <w:szCs w:val="28"/>
          <w:lang w:eastAsia="ru-RU"/>
        </w:rPr>
        <w:t xml:space="preserve"> </w:t>
      </w:r>
      <w:r w:rsidRPr="000F5D0B">
        <w:rPr>
          <w:rFonts w:ascii="Times New Roman" w:hAnsi="Times New Roman"/>
          <w:sz w:val="28"/>
          <w:szCs w:val="28"/>
          <w:lang w:eastAsia="ru-RU"/>
        </w:rPr>
        <w:t>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r>
        <w:rPr>
          <w:rFonts w:ascii="Times New Roman" w:hAnsi="Times New Roman"/>
          <w:sz w:val="28"/>
          <w:szCs w:val="28"/>
          <w:lang w:eastAsia="ru-RU"/>
        </w:rPr>
        <w:t xml:space="preserve"> При этом в силу требований ч.1 ст.15 данного Федерального закона </w:t>
      </w:r>
      <w:r w:rsidRPr="000F5D0B">
        <w:rPr>
          <w:rFonts w:ascii="Times New Roman" w:hAnsi="Times New Roman"/>
          <w:sz w:val="28"/>
          <w:szCs w:val="28"/>
          <w:lang w:eastAsia="ru-RU"/>
        </w:rPr>
        <w:t>сведения</w:t>
      </w:r>
      <w:r w:rsidRPr="006D566D">
        <w:rPr>
          <w:rFonts w:ascii="Times New Roman" w:hAnsi="Times New Roman"/>
          <w:sz w:val="28"/>
          <w:szCs w:val="28"/>
          <w:lang w:eastAsia="ru-RU"/>
        </w:rPr>
        <w:t xml:space="preserve"> об </w:t>
      </w:r>
      <w:r w:rsidRPr="000F5D0B">
        <w:rPr>
          <w:rFonts w:ascii="Times New Roman" w:hAnsi="Times New Roman"/>
          <w:sz w:val="28"/>
          <w:szCs w:val="28"/>
          <w:lang w:eastAsia="ru-RU"/>
        </w:rPr>
        <w:t>адрес</w:t>
      </w:r>
      <w:r w:rsidRPr="006D566D">
        <w:rPr>
          <w:rFonts w:ascii="Times New Roman" w:hAnsi="Times New Roman"/>
          <w:sz w:val="28"/>
          <w:szCs w:val="28"/>
          <w:lang w:eastAsia="ru-RU"/>
        </w:rPr>
        <w:t>е</w:t>
      </w:r>
      <w:r w:rsidRPr="000F5D0B">
        <w:rPr>
          <w:rFonts w:ascii="Times New Roman" w:hAnsi="Times New Roman"/>
          <w:sz w:val="28"/>
          <w:szCs w:val="28"/>
          <w:lang w:eastAsia="ru-RU"/>
        </w:rPr>
        <w:t xml:space="preserve"> мест осуществления лицензируемого вида деятельности</w:t>
      </w:r>
      <w:r w:rsidRPr="006D566D">
        <w:rPr>
          <w:rFonts w:ascii="Times New Roman" w:hAnsi="Times New Roman"/>
          <w:sz w:val="28"/>
          <w:szCs w:val="28"/>
          <w:lang w:eastAsia="ru-RU"/>
        </w:rPr>
        <w:t xml:space="preserve"> включаются</w:t>
      </w:r>
      <w:r>
        <w:rPr>
          <w:rFonts w:ascii="Times New Roman" w:hAnsi="Times New Roman"/>
          <w:sz w:val="28"/>
          <w:szCs w:val="28"/>
          <w:lang w:eastAsia="ru-RU"/>
        </w:rPr>
        <w:t xml:space="preserve"> </w:t>
      </w:r>
      <w:r w:rsidRPr="006D566D">
        <w:rPr>
          <w:rFonts w:ascii="Times New Roman" w:hAnsi="Times New Roman"/>
          <w:sz w:val="28"/>
          <w:szCs w:val="28"/>
          <w:lang w:eastAsia="ru-RU"/>
        </w:rPr>
        <w:t>в</w:t>
      </w:r>
      <w:r w:rsidRPr="000F5D0B">
        <w:rPr>
          <w:rFonts w:ascii="Times New Roman" w:hAnsi="Times New Roman"/>
          <w:sz w:val="28"/>
          <w:szCs w:val="28"/>
          <w:lang w:eastAsia="ru-RU"/>
        </w:rPr>
        <w:t xml:space="preserve"> приказ (распоряжение) лицензирующего органа о предоставлении лицензии и в лицензию</w:t>
      </w:r>
      <w:r w:rsidRPr="006D566D">
        <w:rPr>
          <w:rFonts w:ascii="Times New Roman" w:hAnsi="Times New Roman"/>
          <w:sz w:val="28"/>
          <w:szCs w:val="28"/>
          <w:lang w:eastAsia="ru-RU"/>
        </w:rPr>
        <w:t>.</w:t>
      </w:r>
    </w:p>
    <w:p w:rsidR="00D85FA5" w:rsidRPr="006D566D" w:rsidRDefault="00D85FA5" w:rsidP="00D85FA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С учётом вышеизложенного в </w:t>
      </w:r>
      <w:r w:rsidRPr="000F5D0B">
        <w:rPr>
          <w:rFonts w:ascii="Times New Roman" w:hAnsi="Times New Roman"/>
          <w:sz w:val="28"/>
          <w:szCs w:val="28"/>
          <w:lang w:eastAsia="ru-RU"/>
        </w:rPr>
        <w:t>соответствии с правоприменительной практикой Верховного Суда РФ</w:t>
      </w:r>
      <w:r w:rsidRPr="006D566D">
        <w:rPr>
          <w:rFonts w:ascii="Times New Roman" w:hAnsi="Times New Roman"/>
          <w:sz w:val="28"/>
          <w:szCs w:val="28"/>
          <w:lang w:eastAsia="ru-RU"/>
        </w:rPr>
        <w:t xml:space="preserve">, в том числе изложенной в </w:t>
      </w:r>
      <w:r w:rsidRPr="000F5D0B">
        <w:rPr>
          <w:rFonts w:ascii="Times New Roman" w:hAnsi="Times New Roman"/>
          <w:sz w:val="28"/>
          <w:szCs w:val="28"/>
          <w:lang w:eastAsia="ru-RU"/>
        </w:rPr>
        <w:t>Определени</w:t>
      </w:r>
      <w:r w:rsidRPr="006D566D">
        <w:rPr>
          <w:rFonts w:ascii="Times New Roman" w:hAnsi="Times New Roman"/>
          <w:sz w:val="28"/>
          <w:szCs w:val="28"/>
          <w:lang w:eastAsia="ru-RU"/>
        </w:rPr>
        <w:t xml:space="preserve">ях </w:t>
      </w:r>
      <w:r w:rsidRPr="000F5D0B">
        <w:rPr>
          <w:rFonts w:ascii="Times New Roman" w:hAnsi="Times New Roman"/>
          <w:sz w:val="28"/>
          <w:szCs w:val="28"/>
          <w:lang w:eastAsia="ru-RU"/>
        </w:rPr>
        <w:t>от 06.03.2017 N 304-АД17-267</w:t>
      </w:r>
      <w:r w:rsidRPr="006D566D">
        <w:rPr>
          <w:rFonts w:ascii="Times New Roman" w:hAnsi="Times New Roman"/>
          <w:sz w:val="28"/>
          <w:szCs w:val="28"/>
          <w:lang w:eastAsia="ru-RU"/>
        </w:rPr>
        <w:t xml:space="preserve">, </w:t>
      </w:r>
      <w:r w:rsidRPr="000F5D0B">
        <w:rPr>
          <w:rFonts w:ascii="Times New Roman" w:hAnsi="Times New Roman"/>
          <w:sz w:val="28"/>
          <w:szCs w:val="28"/>
          <w:lang w:eastAsia="ru-RU"/>
        </w:rPr>
        <w:t>от 09.10.2014 по делу N 310-АД14-</w:t>
      </w:r>
      <w:r w:rsidR="00643B73" w:rsidRPr="000F5D0B">
        <w:rPr>
          <w:rFonts w:ascii="Times New Roman" w:hAnsi="Times New Roman"/>
          <w:sz w:val="28"/>
          <w:szCs w:val="28"/>
          <w:lang w:eastAsia="ru-RU"/>
        </w:rPr>
        <w:t xml:space="preserve">54, </w:t>
      </w:r>
      <w:r w:rsidR="00643B73">
        <w:rPr>
          <w:rFonts w:ascii="Times New Roman" w:hAnsi="Times New Roman"/>
          <w:sz w:val="28"/>
          <w:szCs w:val="28"/>
          <w:lang w:eastAsia="ru-RU"/>
        </w:rPr>
        <w:t>А</w:t>
      </w:r>
      <w:r w:rsidRPr="000F5D0B">
        <w:rPr>
          <w:rFonts w:ascii="Times New Roman" w:hAnsi="Times New Roman"/>
          <w:sz w:val="28"/>
          <w:szCs w:val="28"/>
          <w:lang w:eastAsia="ru-RU"/>
        </w:rPr>
        <w:t>64-8031/201</w:t>
      </w:r>
      <w:r w:rsidRPr="006D566D">
        <w:rPr>
          <w:rFonts w:ascii="Times New Roman" w:hAnsi="Times New Roman"/>
          <w:sz w:val="28"/>
          <w:szCs w:val="28"/>
          <w:lang w:eastAsia="ru-RU"/>
        </w:rPr>
        <w:t xml:space="preserve">, осуществление </w:t>
      </w:r>
      <w:r w:rsidRPr="000F5D0B">
        <w:rPr>
          <w:rFonts w:ascii="Times New Roman" w:hAnsi="Times New Roman"/>
          <w:sz w:val="28"/>
          <w:szCs w:val="28"/>
          <w:lang w:eastAsia="ru-RU"/>
        </w:rPr>
        <w:t>деятельности, подлежащей лицензированию</w:t>
      </w:r>
      <w:r w:rsidRPr="006D566D">
        <w:rPr>
          <w:rFonts w:ascii="Times New Roman" w:hAnsi="Times New Roman"/>
          <w:sz w:val="28"/>
          <w:szCs w:val="28"/>
          <w:lang w:eastAsia="ru-RU"/>
        </w:rPr>
        <w:t xml:space="preserve"> по адресу</w:t>
      </w:r>
      <w:r>
        <w:rPr>
          <w:rFonts w:ascii="Times New Roman" w:hAnsi="Times New Roman"/>
          <w:sz w:val="28"/>
          <w:szCs w:val="28"/>
          <w:lang w:eastAsia="ru-RU"/>
        </w:rPr>
        <w:t xml:space="preserve"> </w:t>
      </w:r>
      <w:r w:rsidRPr="000F5D0B">
        <w:rPr>
          <w:rFonts w:ascii="Times New Roman" w:hAnsi="Times New Roman"/>
          <w:sz w:val="28"/>
          <w:szCs w:val="28"/>
          <w:lang w:eastAsia="ru-RU"/>
        </w:rPr>
        <w:t>не указан</w:t>
      </w:r>
      <w:r w:rsidRPr="006D566D">
        <w:rPr>
          <w:rFonts w:ascii="Times New Roman" w:hAnsi="Times New Roman"/>
          <w:sz w:val="28"/>
          <w:szCs w:val="28"/>
          <w:lang w:eastAsia="ru-RU"/>
        </w:rPr>
        <w:t>ному</w:t>
      </w:r>
      <w:r w:rsidRPr="000F5D0B">
        <w:rPr>
          <w:rFonts w:ascii="Times New Roman" w:hAnsi="Times New Roman"/>
          <w:sz w:val="28"/>
          <w:szCs w:val="28"/>
          <w:lang w:eastAsia="ru-RU"/>
        </w:rPr>
        <w:t xml:space="preserve"> в лицензии </w:t>
      </w:r>
      <w:r w:rsidRPr="006D566D">
        <w:rPr>
          <w:rFonts w:ascii="Times New Roman" w:hAnsi="Times New Roman"/>
          <w:sz w:val="28"/>
          <w:szCs w:val="28"/>
          <w:lang w:eastAsia="ru-RU"/>
        </w:rPr>
        <w:t>является нарушением условий, предусмотренных лицензией.</w:t>
      </w:r>
    </w:p>
    <w:p w:rsidR="00F0668A" w:rsidRDefault="00D85FA5" w:rsidP="00D85FA5">
      <w:pPr>
        <w:spacing w:after="0" w:line="312" w:lineRule="auto"/>
        <w:ind w:firstLine="547"/>
        <w:jc w:val="both"/>
        <w:rPr>
          <w:rFonts w:ascii="Times New Roman" w:eastAsia="Times New Roman" w:hAnsi="Times New Roman"/>
          <w:sz w:val="21"/>
          <w:szCs w:val="21"/>
          <w:lang w:eastAsia="ru-RU"/>
        </w:rPr>
      </w:pPr>
      <w:r w:rsidRPr="000F5D0B">
        <w:rPr>
          <w:rFonts w:ascii="Times New Roman" w:hAnsi="Times New Roman"/>
          <w:sz w:val="28"/>
          <w:szCs w:val="28"/>
          <w:lang w:eastAsia="ru-RU"/>
        </w:rPr>
        <w:t xml:space="preserve">Административная ответственность за осуществление предпринимательской деятельности с нарушением условий, предусмотренных специальным разрешением (лицензией), предусмотрена </w:t>
      </w:r>
      <w:r w:rsidRPr="006D566D">
        <w:rPr>
          <w:rFonts w:ascii="Times New Roman" w:hAnsi="Times New Roman"/>
          <w:sz w:val="28"/>
          <w:szCs w:val="28"/>
          <w:lang w:eastAsia="ru-RU"/>
        </w:rPr>
        <w:t>ч</w:t>
      </w:r>
      <w:r>
        <w:rPr>
          <w:rFonts w:ascii="Times New Roman" w:hAnsi="Times New Roman"/>
          <w:sz w:val="28"/>
          <w:szCs w:val="28"/>
          <w:lang w:eastAsia="ru-RU"/>
        </w:rPr>
        <w:t>.</w:t>
      </w:r>
      <w:r w:rsidRPr="006D566D">
        <w:rPr>
          <w:rFonts w:ascii="Times New Roman" w:hAnsi="Times New Roman"/>
          <w:sz w:val="28"/>
          <w:szCs w:val="28"/>
          <w:lang w:eastAsia="ru-RU"/>
        </w:rPr>
        <w:t xml:space="preserve"> 3 ст</w:t>
      </w:r>
      <w:r>
        <w:rPr>
          <w:rFonts w:ascii="Times New Roman" w:hAnsi="Times New Roman"/>
          <w:sz w:val="28"/>
          <w:szCs w:val="28"/>
          <w:lang w:eastAsia="ru-RU"/>
        </w:rPr>
        <w:t>.</w:t>
      </w:r>
      <w:r w:rsidRPr="006D566D">
        <w:rPr>
          <w:rFonts w:ascii="Times New Roman" w:hAnsi="Times New Roman"/>
          <w:sz w:val="28"/>
          <w:szCs w:val="28"/>
          <w:lang w:eastAsia="ru-RU"/>
        </w:rPr>
        <w:t xml:space="preserve"> 14.1</w:t>
      </w:r>
      <w:r w:rsidRPr="000F5D0B">
        <w:rPr>
          <w:rFonts w:ascii="Times New Roman" w:hAnsi="Times New Roman"/>
          <w:sz w:val="28"/>
          <w:szCs w:val="28"/>
          <w:lang w:eastAsia="ru-RU"/>
        </w:rPr>
        <w:t xml:space="preserve"> Кодекса Российской Федерации об административных правонарушениях</w:t>
      </w:r>
      <w:r w:rsidRPr="000F5D0B">
        <w:rPr>
          <w:rFonts w:ascii="Times New Roman" w:eastAsia="Times New Roman" w:hAnsi="Times New Roman"/>
          <w:sz w:val="21"/>
          <w:szCs w:val="21"/>
          <w:lang w:eastAsia="ru-RU"/>
        </w:rPr>
        <w:t>.</w:t>
      </w:r>
    </w:p>
    <w:p w:rsidR="000A1698" w:rsidRPr="000A1698" w:rsidRDefault="000A1698" w:rsidP="000A1698">
      <w:pPr>
        <w:tabs>
          <w:tab w:val="left" w:pos="4320"/>
        </w:tabs>
        <w:spacing w:after="0" w:line="240" w:lineRule="auto"/>
        <w:ind w:left="680"/>
        <w:jc w:val="both"/>
        <w:rPr>
          <w:rFonts w:ascii="Times New Roman" w:eastAsia="Times New Roman" w:hAnsi="Times New Roman"/>
          <w:sz w:val="28"/>
          <w:szCs w:val="28"/>
          <w:lang w:eastAsia="ru-RU"/>
        </w:rPr>
      </w:pPr>
      <w:r w:rsidRPr="000A1698">
        <w:rPr>
          <w:rFonts w:ascii="Times New Roman" w:eastAsia="Times New Roman" w:hAnsi="Times New Roman"/>
          <w:b/>
          <w:sz w:val="28"/>
          <w:szCs w:val="28"/>
          <w:lang w:eastAsia="ru-RU"/>
        </w:rPr>
        <w:t>Вопрос:</w:t>
      </w:r>
      <w:r w:rsidRPr="000A1698">
        <w:rPr>
          <w:rFonts w:ascii="Times New Roman" w:eastAsia="Times New Roman" w:hAnsi="Times New Roman"/>
          <w:sz w:val="28"/>
          <w:szCs w:val="28"/>
          <w:lang w:eastAsia="ru-RU"/>
        </w:rPr>
        <w:t xml:space="preserve"> </w:t>
      </w:r>
    </w:p>
    <w:p w:rsidR="000A1698" w:rsidRPr="000A1698" w:rsidRDefault="000A1698" w:rsidP="000A1698">
      <w:pPr>
        <w:spacing w:after="0"/>
        <w:ind w:firstLine="709"/>
        <w:jc w:val="both"/>
        <w:rPr>
          <w:rFonts w:ascii="Times New Roman" w:eastAsia="Times New Roman" w:hAnsi="Times New Roman"/>
          <w:i/>
          <w:sz w:val="28"/>
          <w:szCs w:val="28"/>
          <w:lang w:eastAsia="ru-RU"/>
        </w:rPr>
      </w:pPr>
      <w:r w:rsidRPr="000A1698">
        <w:rPr>
          <w:rFonts w:ascii="Times New Roman" w:eastAsia="Times New Roman" w:hAnsi="Times New Roman"/>
          <w:i/>
          <w:sz w:val="28"/>
          <w:szCs w:val="28"/>
          <w:lang w:eastAsia="ru-RU"/>
        </w:rPr>
        <w:t>Разработаны ли «чек-листы», которые будут использоваться при проверках, если да, то где с ними можно ознакомиться?</w:t>
      </w:r>
    </w:p>
    <w:p w:rsidR="000A1698" w:rsidRDefault="000A1698" w:rsidP="000A1698">
      <w:pPr>
        <w:tabs>
          <w:tab w:val="left" w:pos="4320"/>
        </w:tabs>
        <w:spacing w:after="0" w:line="240" w:lineRule="auto"/>
        <w:ind w:firstLine="680"/>
        <w:jc w:val="both"/>
        <w:rPr>
          <w:rFonts w:ascii="Times New Roman" w:eastAsia="Times New Roman" w:hAnsi="Times New Roman"/>
          <w:sz w:val="28"/>
          <w:szCs w:val="28"/>
          <w:lang w:eastAsia="ru-RU"/>
        </w:rPr>
      </w:pPr>
      <w:r w:rsidRPr="000E5F2F">
        <w:rPr>
          <w:rFonts w:ascii="Times New Roman" w:eastAsia="Times New Roman" w:hAnsi="Times New Roman"/>
          <w:b/>
          <w:sz w:val="28"/>
          <w:szCs w:val="28"/>
          <w:lang w:eastAsia="ru-RU"/>
        </w:rPr>
        <w:t>Ответ:</w:t>
      </w:r>
      <w:r w:rsidRPr="000E5F2F">
        <w:rPr>
          <w:rFonts w:ascii="Times New Roman" w:eastAsia="Times New Roman" w:hAnsi="Times New Roman"/>
          <w:sz w:val="28"/>
          <w:szCs w:val="28"/>
          <w:lang w:eastAsia="ru-RU"/>
        </w:rPr>
        <w:t xml:space="preserve"> </w:t>
      </w:r>
    </w:p>
    <w:p w:rsidR="000A1698" w:rsidRDefault="000A1698" w:rsidP="000A1698">
      <w:pPr>
        <w:tabs>
          <w:tab w:val="left" w:pos="4320"/>
        </w:tabs>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Постановлением Правительства Российской Федерации от 14.07.2017 №840, вступающим в силу, внесены изменения в Положение о государственном контроле качества и безопасности медицинской деятельности, в Положение о федеральном </w:t>
      </w:r>
      <w:r>
        <w:rPr>
          <w:rFonts w:ascii="Times New Roman" w:eastAsia="Times New Roman" w:hAnsi="Times New Roman"/>
          <w:sz w:val="28"/>
          <w:szCs w:val="28"/>
          <w:lang w:eastAsia="ru-RU"/>
        </w:rPr>
        <w:lastRenderedPageBreak/>
        <w:t>надзоре в сфере обращения лекарственных средств и в Положение о государственном контроле за обращением медицинских изделий. Согласно данным изменениям должностные лица при проведении проверок обязаны использовать проверочные листы (список вопросов).</w:t>
      </w:r>
    </w:p>
    <w:p w:rsidR="000A1698" w:rsidRDefault="000A1698" w:rsidP="00F84A01">
      <w:pPr>
        <w:tabs>
          <w:tab w:val="left" w:pos="4320"/>
        </w:tabs>
        <w:spacing w:after="0" w:line="240" w:lineRule="auto"/>
        <w:ind w:firstLine="680"/>
        <w:jc w:val="both"/>
      </w:pPr>
      <w:r>
        <w:rPr>
          <w:rFonts w:ascii="Times New Roman" w:eastAsia="Times New Roman" w:hAnsi="Times New Roman"/>
          <w:sz w:val="28"/>
          <w:szCs w:val="28"/>
          <w:lang w:eastAsia="ru-RU"/>
        </w:rPr>
        <w:t xml:space="preserve">Росздравнадзором разработаны формы проверочных листов по </w:t>
      </w:r>
      <w:r w:rsidR="008F3FF1">
        <w:rPr>
          <w:rFonts w:ascii="Times New Roman" w:eastAsia="Times New Roman" w:hAnsi="Times New Roman"/>
          <w:sz w:val="28"/>
          <w:szCs w:val="28"/>
          <w:lang w:eastAsia="ru-RU"/>
        </w:rPr>
        <w:t xml:space="preserve">основным видам контроля, приказы Росздравнадзора </w:t>
      </w:r>
      <w:r>
        <w:rPr>
          <w:rFonts w:ascii="Times New Roman" w:eastAsia="Times New Roman" w:hAnsi="Times New Roman"/>
          <w:sz w:val="28"/>
          <w:szCs w:val="28"/>
          <w:lang w:eastAsia="ru-RU"/>
        </w:rPr>
        <w:t xml:space="preserve">размещены на официальном сайте Росздравнадзора в разделе «Перечень обязательных требований». </w:t>
      </w:r>
    </w:p>
    <w:p w:rsidR="000A1698" w:rsidRDefault="000A1698" w:rsidP="00D85FA5">
      <w:pPr>
        <w:spacing w:after="0" w:line="312" w:lineRule="auto"/>
        <w:ind w:firstLine="547"/>
        <w:jc w:val="both"/>
        <w:rPr>
          <w:rFonts w:ascii="Times New Roman" w:eastAsia="Times New Roman" w:hAnsi="Times New Roman"/>
          <w:sz w:val="21"/>
          <w:szCs w:val="21"/>
          <w:lang w:eastAsia="ru-RU"/>
        </w:rPr>
      </w:pPr>
    </w:p>
    <w:p w:rsidR="009736C3" w:rsidRPr="009736C3" w:rsidRDefault="009736C3" w:rsidP="009736C3">
      <w:pPr>
        <w:spacing w:after="0"/>
        <w:ind w:firstLine="709"/>
        <w:jc w:val="both"/>
        <w:rPr>
          <w:rFonts w:ascii="Times New Roman" w:eastAsia="Times New Roman" w:hAnsi="Times New Roman"/>
          <w:i/>
          <w:sz w:val="28"/>
          <w:szCs w:val="28"/>
          <w:lang w:eastAsia="ru-RU"/>
        </w:rPr>
      </w:pPr>
      <w:r w:rsidRPr="009736C3">
        <w:rPr>
          <w:rFonts w:ascii="Times New Roman" w:eastAsia="Times New Roman" w:hAnsi="Times New Roman"/>
          <w:b/>
          <w:sz w:val="28"/>
          <w:szCs w:val="28"/>
          <w:lang w:eastAsia="ru-RU"/>
        </w:rPr>
        <w:t>Вопрос</w:t>
      </w:r>
      <w:r w:rsidRPr="009736C3">
        <w:rPr>
          <w:rFonts w:ascii="Times New Roman" w:eastAsia="Times New Roman" w:hAnsi="Times New Roman"/>
          <w:i/>
          <w:sz w:val="28"/>
          <w:szCs w:val="28"/>
          <w:lang w:eastAsia="ru-RU"/>
        </w:rPr>
        <w:t>: как осуществляется обеспечение врачей астрах</w:t>
      </w:r>
      <w:r>
        <w:rPr>
          <w:rFonts w:ascii="Times New Roman" w:eastAsia="Times New Roman" w:hAnsi="Times New Roman"/>
          <w:i/>
          <w:sz w:val="28"/>
          <w:szCs w:val="28"/>
          <w:lang w:eastAsia="ru-RU"/>
        </w:rPr>
        <w:t>анской области сертификатами КЭП</w:t>
      </w:r>
      <w:r w:rsidRPr="009736C3">
        <w:rPr>
          <w:rFonts w:ascii="Times New Roman" w:eastAsia="Times New Roman" w:hAnsi="Times New Roman"/>
          <w:i/>
          <w:sz w:val="28"/>
          <w:szCs w:val="28"/>
          <w:lang w:eastAsia="ru-RU"/>
        </w:rPr>
        <w:t xml:space="preserve"> для оформления электронных листов нетрудоспособности. какова статистика работы в этом направлении? </w:t>
      </w:r>
    </w:p>
    <w:p w:rsidR="009736C3" w:rsidRPr="009736C3" w:rsidRDefault="009736C3" w:rsidP="009736C3">
      <w:pPr>
        <w:tabs>
          <w:tab w:val="left" w:pos="4320"/>
        </w:tabs>
        <w:spacing w:after="0" w:line="240" w:lineRule="auto"/>
        <w:ind w:left="567" w:firstLine="142"/>
        <w:jc w:val="both"/>
        <w:rPr>
          <w:rFonts w:ascii="Times New Roman" w:hAnsi="Times New Roman"/>
          <w:b/>
          <w:sz w:val="28"/>
          <w:szCs w:val="28"/>
        </w:rPr>
      </w:pPr>
      <w:r w:rsidRPr="009736C3">
        <w:rPr>
          <w:rFonts w:ascii="Times New Roman" w:hAnsi="Times New Roman"/>
          <w:b/>
          <w:sz w:val="28"/>
          <w:szCs w:val="28"/>
        </w:rPr>
        <w:t>Ответ:</w:t>
      </w:r>
    </w:p>
    <w:p w:rsidR="009736C3" w:rsidRPr="009736C3" w:rsidRDefault="009736C3" w:rsidP="009736C3">
      <w:pPr>
        <w:tabs>
          <w:tab w:val="left" w:pos="4320"/>
        </w:tabs>
        <w:spacing w:after="0" w:line="240" w:lineRule="auto"/>
        <w:ind w:firstLine="709"/>
        <w:jc w:val="both"/>
        <w:rPr>
          <w:rFonts w:ascii="Times New Roman" w:eastAsia="Times New Roman" w:hAnsi="Times New Roman"/>
          <w:sz w:val="28"/>
          <w:szCs w:val="28"/>
          <w:lang w:eastAsia="ru-RU"/>
        </w:rPr>
      </w:pPr>
      <w:r w:rsidRPr="009736C3">
        <w:rPr>
          <w:rFonts w:ascii="Times New Roman" w:eastAsia="Times New Roman" w:hAnsi="Times New Roman"/>
          <w:sz w:val="28"/>
          <w:szCs w:val="28"/>
          <w:lang w:eastAsia="ru-RU"/>
        </w:rPr>
        <w:t>С июля 2017 года листки нетрудоспособности в форме электронного документа используются наряду с листками нетрудоспособности, оформленными на бланках (на бумажном носителе), и являются их удобной альтернативой. Нововведения позволяют снизить бумажный документооборот и сделать обмен информацией более быстрым и прозрачным.</w:t>
      </w:r>
    </w:p>
    <w:p w:rsidR="009736C3" w:rsidRPr="009736C3" w:rsidRDefault="009736C3" w:rsidP="009736C3">
      <w:pPr>
        <w:tabs>
          <w:tab w:val="left" w:pos="4320"/>
        </w:tabs>
        <w:spacing w:after="0" w:line="240" w:lineRule="auto"/>
        <w:ind w:firstLine="680"/>
        <w:jc w:val="both"/>
        <w:rPr>
          <w:rFonts w:ascii="Times New Roman" w:eastAsia="Times New Roman" w:hAnsi="Times New Roman"/>
          <w:sz w:val="28"/>
          <w:szCs w:val="28"/>
          <w:lang w:eastAsia="ru-RU"/>
        </w:rPr>
      </w:pPr>
      <w:r w:rsidRPr="009736C3">
        <w:rPr>
          <w:rFonts w:ascii="Times New Roman" w:eastAsia="Times New Roman" w:hAnsi="Times New Roman"/>
          <w:sz w:val="28"/>
          <w:szCs w:val="28"/>
          <w:lang w:eastAsia="ru-RU"/>
        </w:rPr>
        <w:t>Для реализации нововведений требуется, чтобы и медицинская организация, и работодатель застрахованного лица (нетрудоспособного) являлись участниками системы информационного взаимодействия, а застрахованное лицо в письменном виде изъявило согласие на формирование электронного листка нетрудоспособности.</w:t>
      </w:r>
    </w:p>
    <w:p w:rsidR="009736C3" w:rsidRPr="009736C3" w:rsidRDefault="009736C3" w:rsidP="009736C3">
      <w:pPr>
        <w:tabs>
          <w:tab w:val="left" w:pos="4320"/>
        </w:tabs>
        <w:spacing w:after="0" w:line="240" w:lineRule="auto"/>
        <w:ind w:firstLine="680"/>
        <w:jc w:val="both"/>
        <w:rPr>
          <w:rFonts w:ascii="Times New Roman" w:eastAsia="Times New Roman" w:hAnsi="Times New Roman"/>
          <w:sz w:val="28"/>
          <w:szCs w:val="28"/>
          <w:lang w:eastAsia="ru-RU"/>
        </w:rPr>
      </w:pPr>
      <w:r w:rsidRPr="009736C3">
        <w:rPr>
          <w:rFonts w:ascii="Times New Roman" w:eastAsia="Times New Roman" w:hAnsi="Times New Roman"/>
          <w:sz w:val="28"/>
          <w:szCs w:val="28"/>
          <w:lang w:eastAsia="ru-RU"/>
        </w:rPr>
        <w:t>Сведения, содержащиеся в электронном "больничном", подписываются квалифицированными электронными подписями медицинского работника и медицинской организации.</w:t>
      </w:r>
    </w:p>
    <w:p w:rsidR="009736C3" w:rsidRPr="009736C3" w:rsidRDefault="009736C3" w:rsidP="009736C3">
      <w:pPr>
        <w:tabs>
          <w:tab w:val="left" w:pos="4320"/>
        </w:tabs>
        <w:spacing w:after="0" w:line="240" w:lineRule="auto"/>
        <w:ind w:firstLine="680"/>
        <w:jc w:val="both"/>
        <w:rPr>
          <w:rFonts w:ascii="Times New Roman" w:eastAsia="Times New Roman" w:hAnsi="Times New Roman"/>
          <w:sz w:val="28"/>
          <w:szCs w:val="28"/>
          <w:lang w:eastAsia="ru-RU"/>
        </w:rPr>
      </w:pPr>
      <w:r w:rsidRPr="009736C3">
        <w:rPr>
          <w:rFonts w:ascii="Times New Roman" w:eastAsia="Times New Roman" w:hAnsi="Times New Roman"/>
          <w:sz w:val="28"/>
          <w:szCs w:val="28"/>
          <w:lang w:eastAsia="ru-RU"/>
        </w:rPr>
        <w:t xml:space="preserve">Получить информацию о сформированных электронных листках нетрудоспособности работник и работодатель могут в Личных кабинетах, размещенных на сайте Фонда социального страхования Российской Федерации, доступ к которым обеспечивается при наличии логина и пароля к Единому порталу государственных и муниципальных услуг (функций). </w:t>
      </w:r>
    </w:p>
    <w:p w:rsidR="009736C3" w:rsidRDefault="009736C3" w:rsidP="009736C3">
      <w:pPr>
        <w:tabs>
          <w:tab w:val="left" w:pos="4320"/>
        </w:tabs>
        <w:spacing w:after="0" w:line="240" w:lineRule="auto"/>
        <w:ind w:firstLine="680"/>
        <w:jc w:val="both"/>
        <w:rPr>
          <w:rFonts w:ascii="Times New Roman" w:eastAsia="Times New Roman" w:hAnsi="Times New Roman"/>
          <w:sz w:val="28"/>
          <w:szCs w:val="28"/>
          <w:lang w:eastAsia="ru-RU"/>
        </w:rPr>
      </w:pPr>
      <w:r w:rsidRPr="009736C3">
        <w:rPr>
          <w:rFonts w:ascii="Times New Roman" w:eastAsia="Times New Roman" w:hAnsi="Times New Roman"/>
          <w:sz w:val="28"/>
          <w:szCs w:val="28"/>
          <w:lang w:eastAsia="ru-RU"/>
        </w:rPr>
        <w:t>Для более подробной информации будет направлен запрос в министерство здравоохранения Астраханской области.</w:t>
      </w:r>
      <w:r>
        <w:rPr>
          <w:rFonts w:ascii="Times New Roman" w:eastAsia="Times New Roman" w:hAnsi="Times New Roman"/>
          <w:sz w:val="28"/>
          <w:szCs w:val="28"/>
          <w:lang w:eastAsia="ru-RU"/>
        </w:rPr>
        <w:t xml:space="preserve"> Ответ будет дополнен.</w:t>
      </w:r>
    </w:p>
    <w:p w:rsidR="009736C3" w:rsidRPr="009736C3" w:rsidRDefault="009736C3" w:rsidP="009736C3">
      <w:pPr>
        <w:tabs>
          <w:tab w:val="left" w:pos="4320"/>
        </w:tabs>
        <w:spacing w:after="0" w:line="240" w:lineRule="auto"/>
        <w:ind w:firstLine="680"/>
        <w:jc w:val="both"/>
        <w:rPr>
          <w:rFonts w:ascii="Times New Roman" w:eastAsia="Times New Roman" w:hAnsi="Times New Roman"/>
          <w:sz w:val="28"/>
          <w:szCs w:val="28"/>
          <w:lang w:eastAsia="ru-RU"/>
        </w:rPr>
      </w:pPr>
    </w:p>
    <w:p w:rsidR="009736C3" w:rsidRPr="009736C3" w:rsidRDefault="009736C3" w:rsidP="009736C3">
      <w:pPr>
        <w:tabs>
          <w:tab w:val="left" w:pos="4320"/>
        </w:tabs>
        <w:spacing w:after="0" w:line="240" w:lineRule="auto"/>
        <w:ind w:firstLine="680"/>
        <w:jc w:val="both"/>
        <w:rPr>
          <w:rFonts w:ascii="Times New Roman" w:eastAsia="Times New Roman" w:hAnsi="Times New Roman"/>
          <w:sz w:val="28"/>
          <w:szCs w:val="28"/>
          <w:lang w:eastAsia="ru-RU"/>
        </w:rPr>
      </w:pPr>
      <w:r w:rsidRPr="009736C3">
        <w:rPr>
          <w:rFonts w:ascii="Times New Roman" w:eastAsia="Times New Roman" w:hAnsi="Times New Roman"/>
          <w:b/>
          <w:sz w:val="28"/>
          <w:szCs w:val="28"/>
          <w:lang w:eastAsia="ru-RU"/>
        </w:rPr>
        <w:t>Вопрос</w:t>
      </w:r>
      <w:r>
        <w:rPr>
          <w:rFonts w:ascii="Times New Roman" w:eastAsia="Times New Roman" w:hAnsi="Times New Roman"/>
          <w:sz w:val="28"/>
          <w:szCs w:val="28"/>
          <w:lang w:eastAsia="ru-RU"/>
        </w:rPr>
        <w:t xml:space="preserve">: </w:t>
      </w:r>
      <w:r w:rsidRPr="009736C3">
        <w:rPr>
          <w:rFonts w:ascii="Times New Roman" w:eastAsia="Times New Roman" w:hAnsi="Times New Roman"/>
          <w:i/>
          <w:sz w:val="28"/>
          <w:szCs w:val="28"/>
          <w:lang w:eastAsia="ru-RU"/>
        </w:rPr>
        <w:t>где узнать к какой категории риска относится медицинская организация?</w:t>
      </w:r>
    </w:p>
    <w:p w:rsidR="009736C3" w:rsidRPr="009736C3" w:rsidRDefault="009736C3" w:rsidP="009736C3">
      <w:pPr>
        <w:tabs>
          <w:tab w:val="left" w:pos="4320"/>
        </w:tabs>
        <w:spacing w:after="0" w:line="240" w:lineRule="auto"/>
        <w:ind w:firstLine="680"/>
        <w:jc w:val="both"/>
        <w:rPr>
          <w:rFonts w:ascii="Times New Roman" w:eastAsia="Times New Roman" w:hAnsi="Times New Roman"/>
          <w:b/>
          <w:sz w:val="28"/>
          <w:szCs w:val="28"/>
          <w:lang w:eastAsia="ru-RU"/>
        </w:rPr>
      </w:pPr>
      <w:r w:rsidRPr="009736C3">
        <w:rPr>
          <w:rFonts w:ascii="Times New Roman" w:eastAsia="Times New Roman" w:hAnsi="Times New Roman"/>
          <w:b/>
          <w:sz w:val="28"/>
          <w:szCs w:val="28"/>
          <w:lang w:eastAsia="ru-RU"/>
        </w:rPr>
        <w:t>Ответ:</w:t>
      </w:r>
    </w:p>
    <w:p w:rsidR="009736C3" w:rsidRPr="009736C3" w:rsidRDefault="009736C3" w:rsidP="009736C3">
      <w:pPr>
        <w:tabs>
          <w:tab w:val="left" w:pos="4320"/>
        </w:tabs>
        <w:spacing w:after="0" w:line="240" w:lineRule="auto"/>
        <w:ind w:firstLine="680"/>
        <w:jc w:val="both"/>
        <w:rPr>
          <w:rFonts w:ascii="Times New Roman" w:eastAsiaTheme="minorHAnsi" w:hAnsi="Times New Roman"/>
          <w:sz w:val="28"/>
          <w:szCs w:val="28"/>
        </w:rPr>
      </w:pPr>
      <w:r w:rsidRPr="009736C3">
        <w:rPr>
          <w:rFonts w:ascii="Times New Roman" w:eastAsia="Times New Roman" w:hAnsi="Times New Roman"/>
          <w:sz w:val="28"/>
          <w:szCs w:val="28"/>
          <w:lang w:eastAsia="ru-RU"/>
        </w:rPr>
        <w:t>Узнать об отнесении юридических лиц и индивидуальных предпринимателей к определенной категории риска можно на официальном сайте Росздравнадзора в информационно</w:t>
      </w:r>
      <w:r w:rsidRPr="009736C3">
        <w:rPr>
          <w:rFonts w:ascii="Times New Roman" w:eastAsiaTheme="minorHAnsi" w:hAnsi="Times New Roman"/>
          <w:sz w:val="28"/>
          <w:szCs w:val="28"/>
        </w:rPr>
        <w:t xml:space="preserve">-телекоммуникационной сети Интернет (http://www.roszdravnadzor.ru/) размещена информация об объектах государственного контроля, отнесенных к категориям чрезвычайно высокого, высокого и значительного рисков, в подсистеме «документы» «Перечень объектов государственного контроля качества и безопасности медицинской деятельности, которым присвоены категории риска». На официальном сайте Генеральной </w:t>
      </w:r>
      <w:r w:rsidRPr="009736C3">
        <w:rPr>
          <w:rFonts w:ascii="Times New Roman" w:eastAsiaTheme="minorHAnsi" w:hAnsi="Times New Roman"/>
          <w:sz w:val="28"/>
          <w:szCs w:val="28"/>
        </w:rPr>
        <w:lastRenderedPageBreak/>
        <w:t>прокуратуры в ФГИС «Единый реестр проверок». Позвонив по телефонам в Территориальный орган Росздравнадз</w:t>
      </w:r>
      <w:r>
        <w:rPr>
          <w:rFonts w:ascii="Times New Roman" w:eastAsiaTheme="minorHAnsi" w:hAnsi="Times New Roman"/>
          <w:sz w:val="28"/>
          <w:szCs w:val="28"/>
        </w:rPr>
        <w:t xml:space="preserve">ора по Астраханской области </w:t>
      </w:r>
      <w:r w:rsidRPr="009736C3">
        <w:rPr>
          <w:rFonts w:ascii="Times New Roman" w:eastAsiaTheme="minorHAnsi" w:hAnsi="Times New Roman"/>
          <w:sz w:val="28"/>
          <w:szCs w:val="28"/>
        </w:rPr>
        <w:t>45-12-53, 60-05-12.</w:t>
      </w:r>
      <w:bookmarkStart w:id="0" w:name="_GoBack"/>
      <w:bookmarkEnd w:id="0"/>
    </w:p>
    <w:p w:rsidR="009736C3" w:rsidRPr="009736C3" w:rsidRDefault="009736C3" w:rsidP="009736C3">
      <w:pPr>
        <w:autoSpaceDE w:val="0"/>
        <w:autoSpaceDN w:val="0"/>
        <w:adjustRightInd w:val="0"/>
        <w:spacing w:after="0" w:line="240" w:lineRule="auto"/>
        <w:ind w:firstLine="540"/>
        <w:jc w:val="both"/>
        <w:rPr>
          <w:rFonts w:ascii="Times New Roman" w:eastAsiaTheme="minorHAnsi" w:hAnsi="Times New Roman"/>
          <w:sz w:val="28"/>
          <w:szCs w:val="28"/>
        </w:rPr>
      </w:pPr>
    </w:p>
    <w:p w:rsidR="009736C3" w:rsidRPr="009736C3" w:rsidRDefault="009736C3" w:rsidP="009736C3">
      <w:pPr>
        <w:spacing w:after="160" w:line="259" w:lineRule="auto"/>
        <w:rPr>
          <w:rFonts w:ascii="Times New Roman" w:eastAsiaTheme="minorHAnsi" w:hAnsi="Times New Roman"/>
          <w:sz w:val="28"/>
          <w:szCs w:val="28"/>
        </w:rPr>
      </w:pPr>
    </w:p>
    <w:p w:rsidR="00BB7E89" w:rsidRDefault="00BB7E89"/>
    <w:sectPr w:rsidR="00BB7E89" w:rsidSect="008F3F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40F31"/>
    <w:multiLevelType w:val="hybridMultilevel"/>
    <w:tmpl w:val="92FC65F6"/>
    <w:lvl w:ilvl="0" w:tplc="6F020094">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8E"/>
    <w:rsid w:val="0001399D"/>
    <w:rsid w:val="000A1698"/>
    <w:rsid w:val="00405B8E"/>
    <w:rsid w:val="00643B73"/>
    <w:rsid w:val="008F3FF1"/>
    <w:rsid w:val="009736C3"/>
    <w:rsid w:val="00BB7E89"/>
    <w:rsid w:val="00D85FA5"/>
    <w:rsid w:val="00F0668A"/>
    <w:rsid w:val="00F374E5"/>
    <w:rsid w:val="00F8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5E1D6-568F-4F8F-88ED-429A67E0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A5"/>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698"/>
    <w:pPr>
      <w:spacing w:after="160" w:line="259" w:lineRule="auto"/>
      <w:ind w:left="720"/>
      <w:contextualSpacing/>
    </w:pPr>
  </w:style>
  <w:style w:type="paragraph" w:styleId="a4">
    <w:name w:val="Balloon Text"/>
    <w:basedOn w:val="a"/>
    <w:link w:val="a5"/>
    <w:uiPriority w:val="99"/>
    <w:semiHidden/>
    <w:unhideWhenUsed/>
    <w:rsid w:val="00F066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66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2018-02-08T04:28:00Z</cp:lastPrinted>
  <dcterms:created xsi:type="dcterms:W3CDTF">2018-02-08T10:36:00Z</dcterms:created>
  <dcterms:modified xsi:type="dcterms:W3CDTF">2018-02-08T10:36:00Z</dcterms:modified>
</cp:coreProperties>
</file>